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C4470" w14:textId="3B0A3C3F" w:rsidR="001E04EC" w:rsidRPr="00F14CA6" w:rsidRDefault="00152246" w:rsidP="00F14CA6">
      <w:pPr>
        <w:jc w:val="both"/>
        <w:rPr>
          <w:rFonts w:ascii="Times New Roman" w:hAnsi="Times New Roman" w:cs="Times New Roman"/>
          <w:sz w:val="28"/>
          <w:szCs w:val="28"/>
        </w:rPr>
      </w:pPr>
      <w:r w:rsidRPr="00F14CA6">
        <w:rPr>
          <w:rFonts w:ascii="Times New Roman" w:hAnsi="Times New Roman" w:cs="Times New Roman"/>
          <w:sz w:val="28"/>
          <w:szCs w:val="28"/>
        </w:rPr>
        <w:t>Zgodnie z Rozdziałem XIII ust. 8 Specyfikacji Warunków Zamówienia dla postępowania nr BUA.271.1.2021 „</w:t>
      </w:r>
      <w:r w:rsidRPr="00F14CA6">
        <w:rPr>
          <w:rFonts w:ascii="Times New Roman" w:hAnsi="Times New Roman" w:cs="Times New Roman"/>
          <w:b/>
          <w:bCs/>
          <w:sz w:val="28"/>
          <w:szCs w:val="28"/>
        </w:rPr>
        <w:t>Dostawa i montaż instalacji solarnych i instalacji fotowoltaicznych w gminie Janów Podlaski</w:t>
      </w:r>
      <w:r w:rsidRPr="00F14CA6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Pr="00F14CA6">
        <w:rPr>
          <w:rFonts w:ascii="Times New Roman" w:hAnsi="Times New Roman" w:cs="Times New Roman"/>
          <w:sz w:val="28"/>
          <w:szCs w:val="28"/>
        </w:rPr>
        <w:t xml:space="preserve">przekazuje się link do postępowania zamieszczonego w </w:t>
      </w:r>
      <w:proofErr w:type="spellStart"/>
      <w:r w:rsidRPr="00F14CA6">
        <w:rPr>
          <w:rFonts w:ascii="Times New Roman" w:hAnsi="Times New Roman" w:cs="Times New Roman"/>
          <w:sz w:val="28"/>
          <w:szCs w:val="28"/>
        </w:rPr>
        <w:t>miniPortalu</w:t>
      </w:r>
      <w:proofErr w:type="spellEnd"/>
      <w:r w:rsidRPr="00F14CA6">
        <w:rPr>
          <w:rFonts w:ascii="Times New Roman" w:hAnsi="Times New Roman" w:cs="Times New Roman"/>
          <w:sz w:val="28"/>
          <w:szCs w:val="28"/>
        </w:rPr>
        <w:t xml:space="preserve"> oraz jego identyfikator:</w:t>
      </w:r>
    </w:p>
    <w:p w14:paraId="75FFEBC8" w14:textId="17983F87" w:rsidR="00152246" w:rsidRPr="00F14CA6" w:rsidRDefault="00152246" w:rsidP="00152246">
      <w:pPr>
        <w:rPr>
          <w:rFonts w:ascii="Times New Roman" w:hAnsi="Times New Roman" w:cs="Times New Roman"/>
          <w:sz w:val="28"/>
          <w:szCs w:val="28"/>
        </w:rPr>
      </w:pPr>
      <w:r w:rsidRPr="00F14CA6">
        <w:rPr>
          <w:rFonts w:ascii="Times New Roman" w:hAnsi="Times New Roman" w:cs="Times New Roman"/>
          <w:sz w:val="28"/>
          <w:szCs w:val="28"/>
        </w:rPr>
        <w:t xml:space="preserve">Link do postępowania: </w:t>
      </w:r>
      <w:hyperlink r:id="rId6" w:history="1">
        <w:r w:rsidRPr="00F14CA6">
          <w:rPr>
            <w:rStyle w:val="Hipercze"/>
            <w:rFonts w:ascii="Times New Roman" w:hAnsi="Times New Roman" w:cs="Times New Roman"/>
            <w:sz w:val="28"/>
            <w:szCs w:val="28"/>
          </w:rPr>
          <w:t>https://miniportal.uzp.gov.pl/Postepowania/e23dff26-fd43-43a2-bd30-ca05329ea224</w:t>
        </w:r>
      </w:hyperlink>
    </w:p>
    <w:p w14:paraId="6EBB51B3" w14:textId="64CDCE9A" w:rsidR="00152246" w:rsidRPr="00F14CA6" w:rsidRDefault="00152246" w:rsidP="00152246">
      <w:pPr>
        <w:rPr>
          <w:rFonts w:ascii="Times New Roman" w:hAnsi="Times New Roman" w:cs="Times New Roman"/>
          <w:sz w:val="28"/>
          <w:szCs w:val="28"/>
        </w:rPr>
      </w:pPr>
      <w:r w:rsidRPr="00F14CA6">
        <w:rPr>
          <w:rFonts w:ascii="Times New Roman" w:hAnsi="Times New Roman" w:cs="Times New Roman"/>
          <w:sz w:val="28"/>
          <w:szCs w:val="28"/>
        </w:rPr>
        <w:t xml:space="preserve">ID postępowania: </w:t>
      </w:r>
      <w:r w:rsidRPr="00F14CA6">
        <w:rPr>
          <w:rFonts w:ascii="Times New Roman" w:hAnsi="Times New Roman" w:cs="Times New Roman"/>
          <w:sz w:val="28"/>
          <w:szCs w:val="28"/>
        </w:rPr>
        <w:t>e23dff26-fd43-43a2-bd30-ca05329ea224</w:t>
      </w:r>
    </w:p>
    <w:p w14:paraId="467BDF0F" w14:textId="1929189F" w:rsidR="00152246" w:rsidRDefault="00152246" w:rsidP="00152246"/>
    <w:p w14:paraId="58A23AE4" w14:textId="77777777" w:rsidR="00152246" w:rsidRDefault="00152246" w:rsidP="00152246"/>
    <w:p w14:paraId="7037B005" w14:textId="77777777" w:rsidR="00152246" w:rsidRPr="00152246" w:rsidRDefault="00152246" w:rsidP="00152246"/>
    <w:sectPr w:rsidR="00152246" w:rsidRPr="001522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679C6" w14:textId="77777777" w:rsidR="000009E1" w:rsidRDefault="000009E1" w:rsidP="00152246">
      <w:pPr>
        <w:spacing w:after="0" w:line="240" w:lineRule="auto"/>
      </w:pPr>
      <w:r>
        <w:separator/>
      </w:r>
    </w:p>
  </w:endnote>
  <w:endnote w:type="continuationSeparator" w:id="0">
    <w:p w14:paraId="47A127A1" w14:textId="77777777" w:rsidR="000009E1" w:rsidRDefault="000009E1" w:rsidP="0015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BED96" w14:textId="01499FAD" w:rsidR="00152246" w:rsidRDefault="00152246">
    <w:pPr>
      <w:pStyle w:val="Stopka"/>
    </w:pPr>
  </w:p>
  <w:p w14:paraId="33EB8680" w14:textId="77777777" w:rsidR="00152246" w:rsidRPr="00152246" w:rsidRDefault="00152246" w:rsidP="0015224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i/>
        <w:lang w:eastAsia="pl-PL"/>
      </w:rPr>
    </w:pPr>
    <w:r w:rsidRPr="00152246">
      <w:rPr>
        <w:rFonts w:ascii="Times New Roman" w:eastAsia="Times New Roman" w:hAnsi="Times New Roman" w:cs="Times New Roman"/>
        <w:i/>
        <w:lang w:eastAsia="pl-PL"/>
      </w:rPr>
      <w:t>_____________________________________________________________________</w:t>
    </w:r>
    <w:r w:rsidRPr="00152246">
      <w:rPr>
        <w:rFonts w:ascii="Arial" w:eastAsia="Times New Roman" w:hAnsi="Arial" w:cs="Arial"/>
        <w:i/>
        <w:lang w:eastAsia="pl-PL"/>
      </w:rPr>
      <w:t xml:space="preserve">Strona </w:t>
    </w:r>
    <w:r w:rsidRPr="00152246">
      <w:rPr>
        <w:rFonts w:ascii="Arial" w:eastAsia="Times New Roman" w:hAnsi="Arial" w:cs="Arial"/>
        <w:i/>
        <w:lang w:eastAsia="pl-PL"/>
      </w:rPr>
      <w:fldChar w:fldCharType="begin"/>
    </w:r>
    <w:r w:rsidRPr="00152246">
      <w:rPr>
        <w:rFonts w:ascii="Arial" w:eastAsia="Times New Roman" w:hAnsi="Arial" w:cs="Arial"/>
        <w:i/>
        <w:lang w:eastAsia="pl-PL"/>
      </w:rPr>
      <w:instrText xml:space="preserve"> PAGE </w:instrText>
    </w:r>
    <w:r w:rsidRPr="00152246">
      <w:rPr>
        <w:rFonts w:ascii="Arial" w:eastAsia="Times New Roman" w:hAnsi="Arial" w:cs="Arial"/>
        <w:i/>
        <w:lang w:eastAsia="pl-PL"/>
      </w:rPr>
      <w:fldChar w:fldCharType="separate"/>
    </w:r>
    <w:r w:rsidRPr="00152246">
      <w:rPr>
        <w:rFonts w:ascii="Arial" w:eastAsia="Times New Roman" w:hAnsi="Arial" w:cs="Arial"/>
        <w:i/>
        <w:lang w:eastAsia="pl-PL"/>
      </w:rPr>
      <w:t>1</w:t>
    </w:r>
    <w:r w:rsidRPr="00152246">
      <w:rPr>
        <w:rFonts w:ascii="Arial" w:eastAsia="Times New Roman" w:hAnsi="Arial" w:cs="Arial"/>
        <w:i/>
        <w:lang w:eastAsia="pl-PL"/>
      </w:rPr>
      <w:fldChar w:fldCharType="end"/>
    </w:r>
    <w:r w:rsidRPr="00152246">
      <w:rPr>
        <w:rFonts w:ascii="Arial" w:eastAsia="Times New Roman" w:hAnsi="Arial" w:cs="Arial"/>
        <w:i/>
        <w:lang w:eastAsia="pl-PL"/>
      </w:rPr>
      <w:t xml:space="preserve"> z </w:t>
    </w:r>
    <w:r w:rsidRPr="00152246">
      <w:rPr>
        <w:rFonts w:ascii="Arial" w:eastAsia="Times New Roman" w:hAnsi="Arial" w:cs="Arial"/>
        <w:i/>
        <w:lang w:eastAsia="pl-PL"/>
      </w:rPr>
      <w:fldChar w:fldCharType="begin"/>
    </w:r>
    <w:r w:rsidRPr="00152246">
      <w:rPr>
        <w:rFonts w:ascii="Arial" w:eastAsia="Times New Roman" w:hAnsi="Arial" w:cs="Arial"/>
        <w:i/>
        <w:lang w:eastAsia="pl-PL"/>
      </w:rPr>
      <w:instrText xml:space="preserve"> NUMPAGES </w:instrText>
    </w:r>
    <w:r w:rsidRPr="00152246">
      <w:rPr>
        <w:rFonts w:ascii="Arial" w:eastAsia="Times New Roman" w:hAnsi="Arial" w:cs="Arial"/>
        <w:i/>
        <w:lang w:eastAsia="pl-PL"/>
      </w:rPr>
      <w:fldChar w:fldCharType="separate"/>
    </w:r>
    <w:r w:rsidRPr="00152246">
      <w:rPr>
        <w:rFonts w:ascii="Arial" w:eastAsia="Times New Roman" w:hAnsi="Arial" w:cs="Arial"/>
        <w:i/>
        <w:lang w:eastAsia="pl-PL"/>
      </w:rPr>
      <w:t>1</w:t>
    </w:r>
    <w:r w:rsidRPr="00152246">
      <w:rPr>
        <w:rFonts w:ascii="Arial" w:eastAsia="Times New Roman" w:hAnsi="Arial" w:cs="Arial"/>
        <w:i/>
        <w:lang w:eastAsia="pl-PL"/>
      </w:rPr>
      <w:fldChar w:fldCharType="end"/>
    </w:r>
  </w:p>
  <w:p w14:paraId="6D93B2F7" w14:textId="65CE099B" w:rsidR="00152246" w:rsidRPr="00152246" w:rsidRDefault="00152246" w:rsidP="00152246"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  <w:rPr>
        <w:rFonts w:ascii="Arial" w:eastAsia="Times New Roman" w:hAnsi="Arial" w:cs="Arial"/>
        <w:b/>
        <w:i/>
        <w:lang w:eastAsia="pl-PL"/>
      </w:rPr>
    </w:pPr>
    <w:r w:rsidRPr="00152246">
      <w:rPr>
        <w:rFonts w:ascii="Arial" w:eastAsia="Times New Roman" w:hAnsi="Arial" w:cs="Arial"/>
        <w:i/>
        <w:lang w:eastAsia="pl-PL"/>
      </w:rPr>
      <w:t xml:space="preserve">Załącznik do SWZ – </w:t>
    </w:r>
    <w:bookmarkStart w:id="1" w:name="_Hlk65003915"/>
    <w:r w:rsidRPr="00152246">
      <w:rPr>
        <w:rFonts w:ascii="Arial" w:eastAsia="Times New Roman" w:hAnsi="Arial" w:cs="Arial"/>
        <w:i/>
        <w:lang w:eastAsia="pl-PL"/>
      </w:rPr>
      <w:t xml:space="preserve">Dostawa i montaż instalacji solarnych i instalacji fotowoltaicznych </w:t>
    </w:r>
    <w:r>
      <w:rPr>
        <w:rFonts w:ascii="Arial" w:eastAsia="Times New Roman" w:hAnsi="Arial" w:cs="Arial"/>
        <w:i/>
        <w:lang w:eastAsia="pl-PL"/>
      </w:rPr>
      <w:br/>
    </w:r>
    <w:r w:rsidRPr="00152246">
      <w:rPr>
        <w:rFonts w:ascii="Arial" w:eastAsia="Times New Roman" w:hAnsi="Arial" w:cs="Arial"/>
        <w:i/>
        <w:lang w:eastAsia="pl-PL"/>
      </w:rPr>
      <w:t xml:space="preserve">w gminie Janów Podlaski </w:t>
    </w:r>
    <w:bookmarkEnd w:id="1"/>
  </w:p>
  <w:p w14:paraId="38CB26F5" w14:textId="77777777" w:rsidR="00152246" w:rsidRDefault="00152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AEEB6" w14:textId="77777777" w:rsidR="000009E1" w:rsidRDefault="000009E1" w:rsidP="00152246">
      <w:pPr>
        <w:spacing w:after="0" w:line="240" w:lineRule="auto"/>
      </w:pPr>
      <w:r>
        <w:separator/>
      </w:r>
    </w:p>
  </w:footnote>
  <w:footnote w:type="continuationSeparator" w:id="0">
    <w:p w14:paraId="27BCCBC3" w14:textId="77777777" w:rsidR="000009E1" w:rsidRDefault="000009E1" w:rsidP="0015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25B62" w14:textId="30D36BA8" w:rsidR="00152246" w:rsidRDefault="00152246" w:rsidP="00152246">
    <w:pPr>
      <w:widowControl w:val="0"/>
      <w:spacing w:line="360" w:lineRule="atLeast"/>
      <w:jc w:val="center"/>
      <w:textAlignment w:val="baseline"/>
      <w:rPr>
        <w:noProof/>
      </w:rPr>
    </w:pPr>
    <w:bookmarkStart w:id="0" w:name="_Hlk63249252"/>
    <w:r w:rsidRPr="004F7BA4">
      <w:rPr>
        <w:noProof/>
      </w:rPr>
      <w:drawing>
        <wp:inline distT="0" distB="0" distL="0" distR="0" wp14:anchorId="5ED3C783" wp14:editId="7AC7201A">
          <wp:extent cx="5305425" cy="952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178BB639" w14:textId="77777777" w:rsidR="00152246" w:rsidRDefault="001522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6"/>
    <w:rsid w:val="000009E1"/>
    <w:rsid w:val="00152246"/>
    <w:rsid w:val="001E04EC"/>
    <w:rsid w:val="00F1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C1B03"/>
  <w15:chartTrackingRefBased/>
  <w15:docId w15:val="{8542CB89-C985-4A80-9636-83FDE522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46"/>
  </w:style>
  <w:style w:type="paragraph" w:styleId="Stopka">
    <w:name w:val="footer"/>
    <w:basedOn w:val="Normalny"/>
    <w:link w:val="StopkaZnak"/>
    <w:uiPriority w:val="99"/>
    <w:unhideWhenUsed/>
    <w:rsid w:val="0015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46"/>
  </w:style>
  <w:style w:type="character" w:styleId="Hipercze">
    <w:name w:val="Hyperlink"/>
    <w:basedOn w:val="Domylnaczcionkaakapitu"/>
    <w:uiPriority w:val="99"/>
    <w:unhideWhenUsed/>
    <w:rsid w:val="001522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e23dff26-fd43-43a2-bd30-ca05329ea22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dblazejak</dc:creator>
  <cp:keywords/>
  <dc:description/>
  <cp:lastModifiedBy>dblazejak</cp:lastModifiedBy>
  <cp:revision>2</cp:revision>
  <dcterms:created xsi:type="dcterms:W3CDTF">2021-03-03T08:42:00Z</dcterms:created>
  <dcterms:modified xsi:type="dcterms:W3CDTF">2021-03-03T08:50:00Z</dcterms:modified>
</cp:coreProperties>
</file>